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1375" w14:textId="38CB8299" w:rsidR="00086B72" w:rsidRPr="00086B72" w:rsidRDefault="00086B72" w:rsidP="00086B72">
      <w:pPr>
        <w:jc w:val="center"/>
        <w:rPr>
          <w:b/>
          <w:bCs/>
        </w:rPr>
      </w:pPr>
      <w:r w:rsidRPr="00086B72">
        <w:rPr>
          <w:b/>
          <w:bCs/>
        </w:rPr>
        <w:t>Bases del Concurso Estudiantil de Diseño de Estampillas 202</w:t>
      </w:r>
      <w:r w:rsidR="0030606D">
        <w:rPr>
          <w:b/>
          <w:bCs/>
        </w:rPr>
        <w:t>5</w:t>
      </w:r>
      <w:r>
        <w:rPr>
          <w:b/>
          <w:bCs/>
        </w:rPr>
        <w:t xml:space="preserve">: </w:t>
      </w:r>
      <w:r>
        <w:rPr>
          <w:b/>
          <w:bCs/>
        </w:rPr>
        <w:br/>
      </w:r>
      <w:bookmarkStart w:id="0" w:name="_Hlk186719746"/>
      <w:r>
        <w:rPr>
          <w:b/>
          <w:bCs/>
        </w:rPr>
        <w:t xml:space="preserve">“El Perú del Futuro: </w:t>
      </w:r>
      <w:r w:rsidR="00D634A2">
        <w:rPr>
          <w:b/>
          <w:bCs/>
        </w:rPr>
        <w:t xml:space="preserve">Convivamos </w:t>
      </w:r>
      <w:r w:rsidR="0097609B">
        <w:rPr>
          <w:b/>
          <w:bCs/>
        </w:rPr>
        <w:t xml:space="preserve">con </w:t>
      </w:r>
      <w:r w:rsidR="00D634A2">
        <w:rPr>
          <w:b/>
          <w:bCs/>
        </w:rPr>
        <w:t>respet</w:t>
      </w:r>
      <w:r w:rsidR="0097609B">
        <w:rPr>
          <w:b/>
          <w:bCs/>
        </w:rPr>
        <w:t>o y evitemos los accidentes de tránsito”</w:t>
      </w:r>
      <w:r w:rsidR="00D634A2">
        <w:rPr>
          <w:b/>
          <w:bCs/>
        </w:rPr>
        <w:t xml:space="preserve"> </w:t>
      </w:r>
      <w:bookmarkEnd w:id="0"/>
      <w:r>
        <w:rPr>
          <w:b/>
          <w:bCs/>
        </w:rPr>
        <w:br/>
      </w:r>
    </w:p>
    <w:p w14:paraId="0AFC4168" w14:textId="3BE7E4ED" w:rsidR="00086B72" w:rsidRPr="00086B72" w:rsidRDefault="00086B72" w:rsidP="00086B72">
      <w:pPr>
        <w:jc w:val="both"/>
      </w:pPr>
      <w:r w:rsidRPr="00086B72">
        <w:rPr>
          <w:b/>
          <w:bCs/>
        </w:rPr>
        <w:t>1. Introducción:</w:t>
      </w:r>
      <w:r w:rsidRPr="00086B72">
        <w:t xml:space="preserve"> Con motivo de promover el talento artístico de los jóvenes</w:t>
      </w:r>
      <w:r>
        <w:t xml:space="preserve"> estudiantes</w:t>
      </w:r>
      <w:r w:rsidRPr="00086B72">
        <w:t xml:space="preserve"> </w:t>
      </w:r>
      <w:r w:rsidR="00D634A2">
        <w:t xml:space="preserve">asociándolo a valores </w:t>
      </w:r>
      <w:r w:rsidR="0097609B">
        <w:t>sociales</w:t>
      </w:r>
      <w:r w:rsidRPr="00086B72">
        <w:t xml:space="preserve">, Serpost convoca a estudiantes </w:t>
      </w:r>
      <w:r w:rsidR="00D634A2">
        <w:t>escolares entre 12 y 1</w:t>
      </w:r>
      <w:r w:rsidR="0097609B">
        <w:t>7</w:t>
      </w:r>
      <w:r w:rsidR="00D634A2">
        <w:t xml:space="preserve"> años </w:t>
      </w:r>
      <w:r w:rsidRPr="00086B72">
        <w:t>de</w:t>
      </w:r>
      <w:r w:rsidR="006E36E8">
        <w:t xml:space="preserve"> edad de</w:t>
      </w:r>
      <w:r w:rsidRPr="00086B72">
        <w:t xml:space="preserve"> todo el país a participar en el Concurso de Diseño de Estampillas 202</w:t>
      </w:r>
      <w:r w:rsidR="0097609B">
        <w:t>5</w:t>
      </w:r>
      <w:r w:rsidRPr="00086B72">
        <w:t xml:space="preserve">. </w:t>
      </w:r>
      <w:r w:rsidR="0097609B">
        <w:t>El diseño ganador será reproducido en una estampilla como parte del Calendario de Emisiones</w:t>
      </w:r>
      <w:r w:rsidRPr="00086B72">
        <w:t xml:space="preserve"> </w:t>
      </w:r>
      <w:r w:rsidR="0097609B">
        <w:t>Postales 2026.</w:t>
      </w:r>
    </w:p>
    <w:p w14:paraId="0A65E2BD" w14:textId="77777777" w:rsidR="00086B72" w:rsidRPr="00086B72" w:rsidRDefault="00000000" w:rsidP="00086B72">
      <w:pPr>
        <w:jc w:val="both"/>
      </w:pPr>
      <w:r>
        <w:pict w14:anchorId="0F459923">
          <v:rect id="_x0000_i1025" style="width:0;height:1.5pt" o:hralign="center" o:hrstd="t" o:hr="t" fillcolor="#a0a0a0" stroked="f"/>
        </w:pict>
      </w:r>
    </w:p>
    <w:p w14:paraId="01B829BB" w14:textId="212526CD" w:rsidR="00086B72" w:rsidRPr="00086B72" w:rsidRDefault="00086B72" w:rsidP="00086B72">
      <w:pPr>
        <w:jc w:val="both"/>
      </w:pPr>
      <w:r w:rsidRPr="00086B72">
        <w:rPr>
          <w:b/>
          <w:bCs/>
        </w:rPr>
        <w:t>2. Tema del concurso:</w:t>
      </w:r>
      <w:r w:rsidRPr="00086B72">
        <w:t xml:space="preserve"> “El Perú del futuro: </w:t>
      </w:r>
      <w:r w:rsidR="0097609B">
        <w:t>Convivamos con respeto y evitemos los accidentes de tránsito</w:t>
      </w:r>
      <w:r w:rsidRPr="00086B72">
        <w:t xml:space="preserve">”. Los participantes deberán reflejar en sus diseños una visión positiva del futuro del Perú, </w:t>
      </w:r>
      <w:r w:rsidR="006E36E8">
        <w:t xml:space="preserve">promoviendo una convivencia </w:t>
      </w:r>
      <w:r w:rsidR="0030606D">
        <w:t>sana y</w:t>
      </w:r>
      <w:r w:rsidR="006E36E8">
        <w:t xml:space="preserve"> respeto, evitando de esta manera accidentes de tránsito.</w:t>
      </w:r>
    </w:p>
    <w:p w14:paraId="11259FD6" w14:textId="77777777" w:rsidR="00086B72" w:rsidRPr="00086B72" w:rsidRDefault="00000000" w:rsidP="00086B72">
      <w:pPr>
        <w:jc w:val="both"/>
      </w:pPr>
      <w:r>
        <w:pict w14:anchorId="7C10834A">
          <v:rect id="_x0000_i1026" style="width:0;height:1.5pt" o:hralign="center" o:hrstd="t" o:hr="t" fillcolor="#a0a0a0" stroked="f"/>
        </w:pict>
      </w:r>
    </w:p>
    <w:p w14:paraId="6B71915C" w14:textId="0A4596F0" w:rsidR="00086B72" w:rsidRPr="00086B72" w:rsidRDefault="00086B72" w:rsidP="00086B72">
      <w:pPr>
        <w:jc w:val="both"/>
      </w:pPr>
      <w:r w:rsidRPr="00086B72">
        <w:rPr>
          <w:b/>
          <w:bCs/>
        </w:rPr>
        <w:t xml:space="preserve">3. </w:t>
      </w:r>
      <w:r w:rsidR="006E36E8">
        <w:rPr>
          <w:b/>
          <w:bCs/>
        </w:rPr>
        <w:t>Participantes</w:t>
      </w:r>
      <w:r w:rsidRPr="00086B72">
        <w:rPr>
          <w:b/>
          <w:bCs/>
        </w:rPr>
        <w:t>:</w:t>
      </w:r>
    </w:p>
    <w:p w14:paraId="4E52C7E0" w14:textId="0D7EE8D3" w:rsidR="00086B72" w:rsidRPr="00086B72" w:rsidRDefault="00086B72" w:rsidP="006E36E8">
      <w:pPr>
        <w:jc w:val="both"/>
      </w:pPr>
      <w:r w:rsidRPr="00086B72">
        <w:t xml:space="preserve">Estudiantes </w:t>
      </w:r>
      <w:r w:rsidR="006E36E8">
        <w:t xml:space="preserve">escolares entre los </w:t>
      </w:r>
      <w:r w:rsidRPr="00086B72">
        <w:t>1</w:t>
      </w:r>
      <w:r w:rsidR="007D7F0A">
        <w:t>2</w:t>
      </w:r>
      <w:r w:rsidRPr="00086B72">
        <w:t xml:space="preserve"> </w:t>
      </w:r>
      <w:r w:rsidR="006E36E8">
        <w:t>a</w:t>
      </w:r>
      <w:r w:rsidRPr="00086B72">
        <w:t xml:space="preserve"> 17 años</w:t>
      </w:r>
      <w:r w:rsidR="006E36E8">
        <w:t xml:space="preserve"> de edad</w:t>
      </w:r>
      <w:r w:rsidRPr="00086B72">
        <w:t>.</w:t>
      </w:r>
    </w:p>
    <w:p w14:paraId="58CAB9CF" w14:textId="77777777" w:rsidR="00086B72" w:rsidRPr="00086B72" w:rsidRDefault="00000000" w:rsidP="00086B72">
      <w:pPr>
        <w:jc w:val="both"/>
      </w:pPr>
      <w:r>
        <w:pict w14:anchorId="2089BB33">
          <v:rect id="_x0000_i1027" style="width:0;height:1.5pt" o:hralign="center" o:hrstd="t" o:hr="t" fillcolor="#a0a0a0" stroked="f"/>
        </w:pict>
      </w:r>
    </w:p>
    <w:p w14:paraId="74472771" w14:textId="77777777" w:rsidR="00086B72" w:rsidRPr="00086B72" w:rsidRDefault="00086B72" w:rsidP="00086B72">
      <w:pPr>
        <w:jc w:val="both"/>
      </w:pPr>
      <w:r w:rsidRPr="00086B72">
        <w:rPr>
          <w:b/>
          <w:bCs/>
        </w:rPr>
        <w:t>4. Requisitos para participar:</w:t>
      </w:r>
    </w:p>
    <w:p w14:paraId="68C113CF" w14:textId="77777777" w:rsidR="00086B72" w:rsidRPr="00086B72" w:rsidRDefault="00086B72" w:rsidP="00086B72">
      <w:pPr>
        <w:numPr>
          <w:ilvl w:val="0"/>
          <w:numId w:val="2"/>
        </w:numPr>
        <w:jc w:val="both"/>
      </w:pPr>
      <w:r w:rsidRPr="00086B72">
        <w:t>Ser estudiante matriculado en una institución educativa en el Perú.</w:t>
      </w:r>
    </w:p>
    <w:p w14:paraId="5221CC7B" w14:textId="5EF40109" w:rsidR="00086B72" w:rsidRPr="00086B72" w:rsidRDefault="00086B72" w:rsidP="00086B72">
      <w:pPr>
        <w:numPr>
          <w:ilvl w:val="0"/>
          <w:numId w:val="2"/>
        </w:numPr>
        <w:jc w:val="both"/>
      </w:pPr>
      <w:r w:rsidRPr="00086B72">
        <w:t>Presentar un diseño original, inédito y exclusivo para este concurso</w:t>
      </w:r>
      <w:r w:rsidR="00CB52FE">
        <w:t xml:space="preserve"> con libertad en la técnica de dibujo.</w:t>
      </w:r>
    </w:p>
    <w:p w14:paraId="0E22248B" w14:textId="77777777" w:rsidR="0030606D" w:rsidRDefault="00086B72" w:rsidP="0030606D">
      <w:pPr>
        <w:numPr>
          <w:ilvl w:val="0"/>
          <w:numId w:val="2"/>
        </w:numPr>
        <w:jc w:val="both"/>
      </w:pPr>
      <w:r w:rsidRPr="00086B72">
        <w:t>Cada participante podrá enviar solo una propuesta.</w:t>
      </w:r>
    </w:p>
    <w:p w14:paraId="0AA2323E" w14:textId="403907CC" w:rsidR="009B64DC" w:rsidRPr="00086B72" w:rsidRDefault="0030606D" w:rsidP="006D3E71">
      <w:pPr>
        <w:numPr>
          <w:ilvl w:val="0"/>
          <w:numId w:val="2"/>
        </w:numPr>
        <w:jc w:val="both"/>
      </w:pPr>
      <w:r>
        <w:t>Al participar en el concurso los</w:t>
      </w:r>
      <w:r w:rsidR="00CB52FE">
        <w:t xml:space="preserve"> estudiantes y/o sus apoderados </w:t>
      </w:r>
      <w:r>
        <w:t xml:space="preserve">ceden sus derechos de autor a Serpost para la reproducción de </w:t>
      </w:r>
      <w:proofErr w:type="gramStart"/>
      <w:r>
        <w:t>los mismos</w:t>
      </w:r>
      <w:proofErr w:type="gramEnd"/>
      <w:r>
        <w:t xml:space="preserve"> en sellos postales, sobre de primer día y álbumes filatélicos entre otros productos filatélicos.</w:t>
      </w:r>
    </w:p>
    <w:p w14:paraId="34E03C78" w14:textId="77777777" w:rsidR="00086B72" w:rsidRPr="00086B72" w:rsidRDefault="00086B72" w:rsidP="00086B72">
      <w:pPr>
        <w:jc w:val="both"/>
      </w:pPr>
      <w:r w:rsidRPr="00086B72">
        <w:rPr>
          <w:b/>
          <w:bCs/>
        </w:rPr>
        <w:t>5. Especificaciones técnicas del diseño:</w:t>
      </w:r>
    </w:p>
    <w:p w14:paraId="197C881C" w14:textId="77777777" w:rsidR="00086B72" w:rsidRPr="00086B72" w:rsidRDefault="00086B72" w:rsidP="00086B72">
      <w:pPr>
        <w:numPr>
          <w:ilvl w:val="0"/>
          <w:numId w:val="3"/>
        </w:numPr>
        <w:jc w:val="both"/>
      </w:pPr>
      <w:r w:rsidRPr="00086B72">
        <w:t>Dimensiones: el diseño debe ajustarse a una proporción de 3:2 (ejemplo: 9 cm x 6 cm).</w:t>
      </w:r>
    </w:p>
    <w:p w14:paraId="597E5CB5" w14:textId="090E3530" w:rsidR="00086B72" w:rsidRPr="00086B72" w:rsidRDefault="006E36E8" w:rsidP="00086B72">
      <w:pPr>
        <w:numPr>
          <w:ilvl w:val="0"/>
          <w:numId w:val="3"/>
        </w:numPr>
        <w:jc w:val="both"/>
      </w:pPr>
      <w:r>
        <w:t>E</w:t>
      </w:r>
      <w:r w:rsidR="00086B72" w:rsidRPr="00086B72">
        <w:t>ntrega:</w:t>
      </w:r>
    </w:p>
    <w:p w14:paraId="5FB770FB" w14:textId="2DEBE113" w:rsidR="00086B72" w:rsidRPr="00086B72" w:rsidRDefault="006E36E8" w:rsidP="009B64DC">
      <w:pPr>
        <w:pStyle w:val="Prrafodelista"/>
        <w:numPr>
          <w:ilvl w:val="0"/>
          <w:numId w:val="11"/>
        </w:numPr>
        <w:jc w:val="both"/>
      </w:pPr>
      <w:r>
        <w:t xml:space="preserve">Los trabajos serán entregados en las oficinas de Serpost a nivel nacional colocando </w:t>
      </w:r>
      <w:r w:rsidR="00640E5C">
        <w:t xml:space="preserve">como destino </w:t>
      </w:r>
      <w:r>
        <w:t>Apartado Postal</w:t>
      </w:r>
      <w:r w:rsidR="00640E5C">
        <w:t xml:space="preserve"> N° 225</w:t>
      </w:r>
      <w:r>
        <w:t xml:space="preserve"> “Serpost a tu Servicio”</w:t>
      </w:r>
    </w:p>
    <w:p w14:paraId="210B689A" w14:textId="36632B1E" w:rsidR="00086B72" w:rsidRPr="00086B72" w:rsidRDefault="00086B72" w:rsidP="007D7F0A">
      <w:pPr>
        <w:numPr>
          <w:ilvl w:val="0"/>
          <w:numId w:val="3"/>
        </w:numPr>
        <w:jc w:val="both"/>
      </w:pPr>
      <w:r w:rsidRPr="00086B72">
        <w:t xml:space="preserve">El diseño debe incluir el nombre </w:t>
      </w:r>
      <w:r w:rsidR="006E36E8">
        <w:t xml:space="preserve">del </w:t>
      </w:r>
      <w:r w:rsidR="0030606D" w:rsidRPr="0030606D">
        <w:t>Concurso Estudiantil de Diseño de Estampillas</w:t>
      </w:r>
      <w:r w:rsidR="0030606D">
        <w:t xml:space="preserve"> </w:t>
      </w:r>
      <w:r w:rsidR="0030606D" w:rsidRPr="0030606D">
        <w:t>2025</w:t>
      </w:r>
      <w:r w:rsidR="007D7F0A" w:rsidRPr="0030606D">
        <w:t xml:space="preserve">: </w:t>
      </w:r>
      <w:r w:rsidR="007D7F0A">
        <w:t>“</w:t>
      </w:r>
      <w:r w:rsidR="0030606D" w:rsidRPr="007D7F0A">
        <w:rPr>
          <w:i/>
          <w:iCs/>
        </w:rPr>
        <w:t xml:space="preserve">El Perú del Futuro: Convivamos con respeto y evitemos los accidentes de </w:t>
      </w:r>
      <w:r w:rsidR="007D7F0A" w:rsidRPr="007D7F0A">
        <w:rPr>
          <w:i/>
          <w:iCs/>
        </w:rPr>
        <w:t>tránsito”</w:t>
      </w:r>
      <w:r w:rsidR="007D7F0A">
        <w:rPr>
          <w:b/>
          <w:bCs/>
        </w:rPr>
        <w:t xml:space="preserve"> </w:t>
      </w:r>
      <w:r w:rsidR="007D7F0A" w:rsidRPr="006E36E8">
        <w:t>y</w:t>
      </w:r>
      <w:r w:rsidR="00640E5C">
        <w:t xml:space="preserve"> el nombre del autor, </w:t>
      </w:r>
      <w:r w:rsidR="009718E2">
        <w:t xml:space="preserve">edad, así como número nacional de </w:t>
      </w:r>
      <w:r w:rsidR="009B64DC">
        <w:t>identidad, así</w:t>
      </w:r>
      <w:r w:rsidR="00640E5C">
        <w:t xml:space="preserve"> como </w:t>
      </w:r>
      <w:r w:rsidR="009718E2">
        <w:t>el nombre de su</w:t>
      </w:r>
      <w:r w:rsidR="00640E5C">
        <w:t xml:space="preserve"> institución educativa.</w:t>
      </w:r>
    </w:p>
    <w:p w14:paraId="4DB89664" w14:textId="757502E6" w:rsidR="00086B72" w:rsidRDefault="00086B72" w:rsidP="00086B72">
      <w:pPr>
        <w:numPr>
          <w:ilvl w:val="0"/>
          <w:numId w:val="3"/>
        </w:numPr>
        <w:jc w:val="both"/>
      </w:pPr>
      <w:r w:rsidRPr="00086B72">
        <w:t>No se permit</w:t>
      </w:r>
      <w:r w:rsidR="006E36E8">
        <w:t>irán</w:t>
      </w:r>
      <w:r w:rsidRPr="00086B72">
        <w:t xml:space="preserve"> textos adicionales ni marcas identificatorias en el diseño.</w:t>
      </w:r>
    </w:p>
    <w:p w14:paraId="29B11223" w14:textId="77777777" w:rsidR="006D3E71" w:rsidRDefault="006D3E71" w:rsidP="009B64DC">
      <w:pPr>
        <w:jc w:val="both"/>
        <w:rPr>
          <w:b/>
          <w:bCs/>
        </w:rPr>
      </w:pPr>
    </w:p>
    <w:p w14:paraId="1C7FD3FC" w14:textId="66ECE8EF" w:rsidR="009B64DC" w:rsidRPr="009B64DC" w:rsidRDefault="009B64DC" w:rsidP="009B64DC">
      <w:pPr>
        <w:jc w:val="both"/>
        <w:rPr>
          <w:b/>
          <w:bCs/>
        </w:rPr>
      </w:pPr>
      <w:r w:rsidRPr="009B64DC">
        <w:rPr>
          <w:b/>
          <w:bCs/>
        </w:rPr>
        <w:lastRenderedPageBreak/>
        <w:t>En hoja aparte el concursante adjuntara los siguientes datos:</w:t>
      </w:r>
    </w:p>
    <w:p w14:paraId="423F5385" w14:textId="629655A6" w:rsidR="009B64DC" w:rsidRPr="009B64DC" w:rsidRDefault="009B64DC" w:rsidP="009B64DC">
      <w:pPr>
        <w:pStyle w:val="Prrafodelista"/>
        <w:numPr>
          <w:ilvl w:val="0"/>
          <w:numId w:val="11"/>
        </w:numPr>
        <w:jc w:val="both"/>
        <w:rPr>
          <w:b/>
          <w:bCs/>
        </w:rPr>
      </w:pPr>
      <w:r w:rsidRPr="009B64DC">
        <w:rPr>
          <w:b/>
          <w:bCs/>
        </w:rPr>
        <w:t xml:space="preserve">Apellidos y Nombres </w:t>
      </w:r>
    </w:p>
    <w:p w14:paraId="6171A902" w14:textId="633AFB72" w:rsidR="009B64DC" w:rsidRPr="009B64DC" w:rsidRDefault="009B64DC" w:rsidP="009B64DC">
      <w:pPr>
        <w:pStyle w:val="Prrafodelista"/>
        <w:numPr>
          <w:ilvl w:val="0"/>
          <w:numId w:val="11"/>
        </w:numPr>
        <w:jc w:val="both"/>
        <w:rPr>
          <w:b/>
          <w:bCs/>
        </w:rPr>
      </w:pPr>
      <w:r w:rsidRPr="009B64DC">
        <w:rPr>
          <w:b/>
          <w:bCs/>
        </w:rPr>
        <w:t>Año, mes y día de nacimiento</w:t>
      </w:r>
    </w:p>
    <w:p w14:paraId="217E64BC" w14:textId="3FE97AD6" w:rsidR="009B64DC" w:rsidRPr="009B64DC" w:rsidRDefault="009B64DC" w:rsidP="009B64DC">
      <w:pPr>
        <w:pStyle w:val="Prrafodelista"/>
        <w:numPr>
          <w:ilvl w:val="0"/>
          <w:numId w:val="11"/>
        </w:numPr>
        <w:jc w:val="both"/>
        <w:rPr>
          <w:b/>
          <w:bCs/>
        </w:rPr>
      </w:pPr>
      <w:r w:rsidRPr="009B64DC">
        <w:rPr>
          <w:b/>
          <w:bCs/>
        </w:rPr>
        <w:t>Domicilio particular y teléfono</w:t>
      </w:r>
    </w:p>
    <w:p w14:paraId="36CAE50C" w14:textId="346D009C" w:rsidR="009B64DC" w:rsidRPr="009B64DC" w:rsidRDefault="009B64DC" w:rsidP="009B64DC">
      <w:pPr>
        <w:pStyle w:val="Prrafodelista"/>
        <w:numPr>
          <w:ilvl w:val="0"/>
          <w:numId w:val="11"/>
        </w:numPr>
        <w:jc w:val="both"/>
        <w:rPr>
          <w:b/>
          <w:bCs/>
        </w:rPr>
      </w:pPr>
      <w:r w:rsidRPr="009B64DC">
        <w:rPr>
          <w:b/>
          <w:bCs/>
        </w:rPr>
        <w:t>Nombre, teléfono y dirección del Centro Educativo</w:t>
      </w:r>
    </w:p>
    <w:p w14:paraId="7613B7F4" w14:textId="579D6320" w:rsidR="009B64DC" w:rsidRPr="009B64DC" w:rsidRDefault="009B64DC" w:rsidP="009B64DC">
      <w:pPr>
        <w:pStyle w:val="Prrafodelista"/>
        <w:numPr>
          <w:ilvl w:val="0"/>
          <w:numId w:val="11"/>
        </w:numPr>
        <w:jc w:val="both"/>
        <w:rPr>
          <w:b/>
          <w:bCs/>
        </w:rPr>
      </w:pPr>
      <w:r w:rsidRPr="009B64DC">
        <w:rPr>
          <w:b/>
          <w:bCs/>
        </w:rPr>
        <w:t xml:space="preserve">Grados de estudios y sección </w:t>
      </w:r>
    </w:p>
    <w:p w14:paraId="3D6E47E1" w14:textId="77777777" w:rsidR="00086B72" w:rsidRPr="00086B72" w:rsidRDefault="00000000" w:rsidP="00086B72">
      <w:pPr>
        <w:jc w:val="both"/>
      </w:pPr>
      <w:r>
        <w:pict w14:anchorId="3A069CC1">
          <v:rect id="_x0000_i1028" style="width:0;height:1.5pt" o:hralign="center" o:hrstd="t" o:hr="t" fillcolor="#a0a0a0" stroked="f"/>
        </w:pict>
      </w:r>
    </w:p>
    <w:p w14:paraId="4AC85C81" w14:textId="25369607" w:rsidR="00086B72" w:rsidRPr="00086B72" w:rsidRDefault="00086B72" w:rsidP="00086B72">
      <w:pPr>
        <w:jc w:val="both"/>
      </w:pPr>
      <w:r w:rsidRPr="00086B72">
        <w:rPr>
          <w:b/>
          <w:bCs/>
        </w:rPr>
        <w:t xml:space="preserve">6. </w:t>
      </w:r>
      <w:r w:rsidR="00CB52FE">
        <w:rPr>
          <w:b/>
          <w:bCs/>
        </w:rPr>
        <w:t>Cronograma</w:t>
      </w:r>
    </w:p>
    <w:p w14:paraId="21DD019C" w14:textId="29913A92" w:rsidR="00640E5C" w:rsidRPr="00086B72" w:rsidRDefault="00CB52FE" w:rsidP="00640E5C">
      <w:pPr>
        <w:numPr>
          <w:ilvl w:val="0"/>
          <w:numId w:val="4"/>
        </w:numPr>
        <w:jc w:val="both"/>
      </w:pPr>
      <w:r>
        <w:t>Los estudiantes escolares podrán presentar</w:t>
      </w:r>
      <w:r w:rsidR="00640E5C">
        <w:t xml:space="preserve"> sus trabajos</w:t>
      </w:r>
      <w:r>
        <w:t xml:space="preserve"> del</w:t>
      </w:r>
      <w:r w:rsidR="00086B72" w:rsidRPr="00086B72">
        <w:t xml:space="preserve"> 1 d</w:t>
      </w:r>
      <w:r>
        <w:t xml:space="preserve">e marzo </w:t>
      </w:r>
      <w:r w:rsidR="00086B72" w:rsidRPr="00086B72">
        <w:t xml:space="preserve">al 30 de </w:t>
      </w:r>
      <w:r>
        <w:t>ju</w:t>
      </w:r>
      <w:r w:rsidR="00640E5C">
        <w:t>nio</w:t>
      </w:r>
      <w:r>
        <w:t xml:space="preserve"> </w:t>
      </w:r>
      <w:r w:rsidR="00086B72" w:rsidRPr="00086B72">
        <w:t>de 2025</w:t>
      </w:r>
      <w:r w:rsidR="00640E5C">
        <w:t xml:space="preserve"> a nivel nacional</w:t>
      </w:r>
      <w:r w:rsidR="007D7F0A">
        <w:t>.</w:t>
      </w:r>
    </w:p>
    <w:p w14:paraId="433F2AD9" w14:textId="77777777" w:rsidR="00086B72" w:rsidRPr="00086B72" w:rsidRDefault="00000000" w:rsidP="00086B72">
      <w:pPr>
        <w:jc w:val="both"/>
      </w:pPr>
      <w:r>
        <w:pict w14:anchorId="2AB8794C">
          <v:rect id="_x0000_i1029" style="width:0;height:1.5pt" o:hralign="center" o:hrstd="t" o:hr="t" fillcolor="#a0a0a0" stroked="f"/>
        </w:pict>
      </w:r>
    </w:p>
    <w:p w14:paraId="695BA7B6" w14:textId="77777777" w:rsidR="00086B72" w:rsidRPr="00086B72" w:rsidRDefault="00086B72" w:rsidP="00086B72">
      <w:pPr>
        <w:jc w:val="both"/>
      </w:pPr>
      <w:r w:rsidRPr="00086B72">
        <w:rPr>
          <w:b/>
          <w:bCs/>
        </w:rPr>
        <w:t>7. Criterios de evaluación:</w:t>
      </w:r>
    </w:p>
    <w:p w14:paraId="7C3DEBFF" w14:textId="77777777" w:rsidR="00086B72" w:rsidRPr="00086B72" w:rsidRDefault="00086B72" w:rsidP="00086B72">
      <w:pPr>
        <w:numPr>
          <w:ilvl w:val="0"/>
          <w:numId w:val="5"/>
        </w:numPr>
        <w:jc w:val="both"/>
      </w:pPr>
      <w:r w:rsidRPr="00086B72">
        <w:t>Creatividad y originalidad.</w:t>
      </w:r>
    </w:p>
    <w:p w14:paraId="6E9391A4" w14:textId="77777777" w:rsidR="00086B72" w:rsidRPr="00086B72" w:rsidRDefault="00086B72" w:rsidP="00086B72">
      <w:pPr>
        <w:numPr>
          <w:ilvl w:val="0"/>
          <w:numId w:val="5"/>
        </w:numPr>
        <w:jc w:val="both"/>
      </w:pPr>
      <w:r w:rsidRPr="00086B72">
        <w:t>Relación con el tema propuesto.</w:t>
      </w:r>
    </w:p>
    <w:p w14:paraId="2E473219" w14:textId="77777777" w:rsidR="00086B72" w:rsidRPr="00086B72" w:rsidRDefault="00086B72" w:rsidP="00086B72">
      <w:pPr>
        <w:numPr>
          <w:ilvl w:val="0"/>
          <w:numId w:val="5"/>
        </w:numPr>
        <w:jc w:val="both"/>
      </w:pPr>
      <w:r w:rsidRPr="00086B72">
        <w:t>Composición estética y técnica.</w:t>
      </w:r>
    </w:p>
    <w:p w14:paraId="7C59A3BF" w14:textId="77777777" w:rsidR="00086B72" w:rsidRPr="00086B72" w:rsidRDefault="00086B72" w:rsidP="00086B72">
      <w:pPr>
        <w:numPr>
          <w:ilvl w:val="0"/>
          <w:numId w:val="5"/>
        </w:numPr>
        <w:jc w:val="both"/>
      </w:pPr>
      <w:r w:rsidRPr="00086B72">
        <w:t>Impacto visual.</w:t>
      </w:r>
    </w:p>
    <w:p w14:paraId="15EBDF35" w14:textId="77777777" w:rsidR="00086B72" w:rsidRPr="00086B72" w:rsidRDefault="00000000" w:rsidP="00086B72">
      <w:pPr>
        <w:jc w:val="both"/>
      </w:pPr>
      <w:r>
        <w:pict w14:anchorId="021222A5">
          <v:rect id="_x0000_i1030" style="width:0;height:1.5pt" o:hralign="center" o:hrstd="t" o:hr="t" fillcolor="#a0a0a0" stroked="f"/>
        </w:pict>
      </w:r>
    </w:p>
    <w:p w14:paraId="14DEC1CF" w14:textId="77777777" w:rsidR="00086B72" w:rsidRPr="00086B72" w:rsidRDefault="00086B72" w:rsidP="00086B72">
      <w:pPr>
        <w:jc w:val="both"/>
      </w:pPr>
      <w:r w:rsidRPr="00086B72">
        <w:rPr>
          <w:b/>
          <w:bCs/>
        </w:rPr>
        <w:t>8. Jurado calificador:</w:t>
      </w:r>
      <w:r w:rsidRPr="00086B72">
        <w:t xml:space="preserve"> El jurado estará conformado por:</w:t>
      </w:r>
    </w:p>
    <w:p w14:paraId="40BDD59A" w14:textId="77777777" w:rsidR="00086B72" w:rsidRPr="00086B72" w:rsidRDefault="00086B72" w:rsidP="00086B72">
      <w:pPr>
        <w:numPr>
          <w:ilvl w:val="0"/>
          <w:numId w:val="6"/>
        </w:numPr>
        <w:jc w:val="both"/>
      </w:pPr>
      <w:r w:rsidRPr="00086B72">
        <w:t>Representantes de Serpost.</w:t>
      </w:r>
    </w:p>
    <w:p w14:paraId="4DB83FA6" w14:textId="77777777" w:rsidR="00086B72" w:rsidRPr="00086B72" w:rsidRDefault="00086B72" w:rsidP="00086B72">
      <w:pPr>
        <w:numPr>
          <w:ilvl w:val="0"/>
          <w:numId w:val="6"/>
        </w:numPr>
        <w:jc w:val="both"/>
      </w:pPr>
      <w:r w:rsidRPr="00086B72">
        <w:t>Artistas y diseñadores gráficos reconocidos.</w:t>
      </w:r>
    </w:p>
    <w:p w14:paraId="306EA0D1" w14:textId="4E903AFE" w:rsidR="00086B72" w:rsidRPr="00086B72" w:rsidRDefault="00086B72" w:rsidP="00086B72">
      <w:pPr>
        <w:numPr>
          <w:ilvl w:val="0"/>
          <w:numId w:val="6"/>
        </w:numPr>
        <w:jc w:val="both"/>
      </w:pPr>
      <w:r w:rsidRPr="00086B72">
        <w:t xml:space="preserve">Expertos en </w:t>
      </w:r>
      <w:r>
        <w:t>F</w:t>
      </w:r>
      <w:r w:rsidRPr="00086B72">
        <w:t>ilatelia.</w:t>
      </w:r>
    </w:p>
    <w:p w14:paraId="1F1C3FC7" w14:textId="77777777" w:rsidR="00086B72" w:rsidRPr="00086B72" w:rsidRDefault="00086B72" w:rsidP="00086B72">
      <w:pPr>
        <w:jc w:val="both"/>
      </w:pPr>
      <w:r w:rsidRPr="00086B72">
        <w:t>La decisión del jurado será inapelable.</w:t>
      </w:r>
    </w:p>
    <w:p w14:paraId="19C78492" w14:textId="77777777" w:rsidR="00086B72" w:rsidRPr="00086B72" w:rsidRDefault="00000000" w:rsidP="00086B72">
      <w:pPr>
        <w:jc w:val="both"/>
      </w:pPr>
      <w:r>
        <w:pict w14:anchorId="0CC7B2BE">
          <v:rect id="_x0000_i1031" style="width:0;height:1.5pt" o:hralign="center" o:hrstd="t" o:hr="t" fillcolor="#a0a0a0" stroked="f"/>
        </w:pict>
      </w:r>
    </w:p>
    <w:p w14:paraId="16358F43" w14:textId="77777777" w:rsidR="00086B72" w:rsidRPr="00086B72" w:rsidRDefault="00086B72" w:rsidP="00086B72">
      <w:pPr>
        <w:jc w:val="both"/>
      </w:pPr>
      <w:r w:rsidRPr="00086B72">
        <w:rPr>
          <w:b/>
          <w:bCs/>
        </w:rPr>
        <w:t>9. Premios:</w:t>
      </w:r>
    </w:p>
    <w:p w14:paraId="7EE36AAC" w14:textId="735DADF8" w:rsidR="00086B72" w:rsidRPr="009B64DC" w:rsidRDefault="00086B72" w:rsidP="009B64DC">
      <w:pPr>
        <w:pStyle w:val="Prrafodelista"/>
        <w:numPr>
          <w:ilvl w:val="0"/>
          <w:numId w:val="13"/>
        </w:numPr>
        <w:jc w:val="both"/>
        <w:rPr>
          <w:i/>
          <w:iCs/>
          <w:color w:val="000000" w:themeColor="text1"/>
        </w:rPr>
      </w:pPr>
      <w:r w:rsidRPr="009B64DC">
        <w:rPr>
          <w:color w:val="000000" w:themeColor="text1"/>
        </w:rPr>
        <w:t xml:space="preserve">Primer lugar: </w:t>
      </w:r>
      <w:r w:rsidR="00EF4F7C" w:rsidRPr="009B64DC">
        <w:rPr>
          <w:color w:val="000000" w:themeColor="text1"/>
        </w:rPr>
        <w:t>Emisión oficial de la estampilla, diploma de reconocimiento</w:t>
      </w:r>
      <w:r w:rsidR="00640E5C" w:rsidRPr="009B64DC">
        <w:rPr>
          <w:color w:val="000000" w:themeColor="text1"/>
        </w:rPr>
        <w:t xml:space="preserve"> y una </w:t>
      </w:r>
      <w:r w:rsidR="008B524E" w:rsidRPr="009B64DC">
        <w:rPr>
          <w:i/>
          <w:iCs/>
          <w:color w:val="000000" w:themeColor="text1"/>
        </w:rPr>
        <w:t xml:space="preserve">Laptop 15.6", modelo Core i3, 8 núcleos, 8GB RAM, disco sólido de 256GB. </w:t>
      </w:r>
    </w:p>
    <w:p w14:paraId="7580386D" w14:textId="0A19EA20" w:rsidR="00086B72" w:rsidRPr="009B64DC" w:rsidRDefault="00086B72" w:rsidP="009B64DC">
      <w:pPr>
        <w:pStyle w:val="Prrafodelista"/>
        <w:numPr>
          <w:ilvl w:val="0"/>
          <w:numId w:val="13"/>
        </w:numPr>
        <w:jc w:val="both"/>
        <w:rPr>
          <w:i/>
          <w:iCs/>
        </w:rPr>
      </w:pPr>
      <w:r w:rsidRPr="00086B72">
        <w:t xml:space="preserve">Segundo </w:t>
      </w:r>
      <w:r w:rsidR="009B64DC">
        <w:t>lugar:</w:t>
      </w:r>
      <w:r w:rsidRPr="00086B72">
        <w:t xml:space="preserve"> Diploma de reconocimiento y </w:t>
      </w:r>
      <w:r w:rsidR="00640E5C">
        <w:t xml:space="preserve">una </w:t>
      </w:r>
      <w:r w:rsidR="009B64DC" w:rsidRPr="009B64DC">
        <w:rPr>
          <w:i/>
          <w:iCs/>
        </w:rPr>
        <w:t>Tablet 64</w:t>
      </w:r>
      <w:r w:rsidR="008B524E" w:rsidRPr="009B64DC">
        <w:rPr>
          <w:i/>
          <w:iCs/>
        </w:rPr>
        <w:t>GB</w:t>
      </w:r>
      <w:r w:rsidR="009B64DC">
        <w:rPr>
          <w:i/>
          <w:iCs/>
        </w:rPr>
        <w:t xml:space="preserve"> almacenamiento</w:t>
      </w:r>
      <w:r w:rsidR="008B524E" w:rsidRPr="009B64DC">
        <w:rPr>
          <w:i/>
          <w:iCs/>
        </w:rPr>
        <w:t xml:space="preserve"> 4GB RAM</w:t>
      </w:r>
    </w:p>
    <w:p w14:paraId="56D74759" w14:textId="0B6CCEE3" w:rsidR="009718E2" w:rsidRPr="009B64DC" w:rsidRDefault="009718E2" w:rsidP="009B64DC">
      <w:pPr>
        <w:pStyle w:val="Prrafodelista"/>
        <w:numPr>
          <w:ilvl w:val="0"/>
          <w:numId w:val="13"/>
        </w:numPr>
        <w:jc w:val="both"/>
        <w:rPr>
          <w:i/>
          <w:iCs/>
        </w:rPr>
      </w:pPr>
      <w:r>
        <w:t xml:space="preserve">Tercer </w:t>
      </w:r>
      <w:r w:rsidR="009B64DC">
        <w:t>lugar:</w:t>
      </w:r>
      <w:r>
        <w:t xml:space="preserve"> Diploma de reconocimiento y un set de materiales de pintura artística.</w:t>
      </w:r>
    </w:p>
    <w:p w14:paraId="240587EE" w14:textId="77777777" w:rsidR="00086B72" w:rsidRPr="00086B72" w:rsidRDefault="00000000" w:rsidP="00086B72">
      <w:pPr>
        <w:jc w:val="both"/>
      </w:pPr>
      <w:r>
        <w:pict w14:anchorId="6420C93D">
          <v:rect id="_x0000_i1032" style="width:0;height:1.5pt" o:hralign="center" o:hrstd="t" o:hr="t" fillcolor="#a0a0a0" stroked="f"/>
        </w:pict>
      </w:r>
    </w:p>
    <w:p w14:paraId="033C7108" w14:textId="77777777" w:rsidR="00086B72" w:rsidRPr="00086B72" w:rsidRDefault="00086B72" w:rsidP="00086B72">
      <w:pPr>
        <w:jc w:val="both"/>
      </w:pPr>
      <w:r w:rsidRPr="00086B72">
        <w:rPr>
          <w:b/>
          <w:bCs/>
        </w:rPr>
        <w:t>10. Derechos de autor y uso del diseño:</w:t>
      </w:r>
    </w:p>
    <w:p w14:paraId="40C902E4" w14:textId="77777777" w:rsidR="00086B72" w:rsidRPr="00086B72" w:rsidRDefault="00086B72" w:rsidP="00086B72">
      <w:pPr>
        <w:numPr>
          <w:ilvl w:val="0"/>
          <w:numId w:val="8"/>
        </w:numPr>
        <w:jc w:val="both"/>
      </w:pPr>
      <w:r w:rsidRPr="00086B72">
        <w:t>Los diseños ganadores pasarán a ser propiedad de Serpost, que podrá utilizarlos en actividades relacionadas con el concurso y la promoción filatélica.</w:t>
      </w:r>
    </w:p>
    <w:p w14:paraId="7A80CD81" w14:textId="77777777" w:rsidR="00086B72" w:rsidRPr="00086B72" w:rsidRDefault="00086B72" w:rsidP="00086B72">
      <w:pPr>
        <w:numPr>
          <w:ilvl w:val="0"/>
          <w:numId w:val="8"/>
        </w:numPr>
        <w:jc w:val="both"/>
      </w:pPr>
      <w:r w:rsidRPr="00086B72">
        <w:t>Los participantes garantizan que sus diseños no infringen derechos de terceros y asumen total responsabilidad legal en caso de reclamaciones.</w:t>
      </w:r>
    </w:p>
    <w:p w14:paraId="3A58B531" w14:textId="77777777" w:rsidR="00086B72" w:rsidRPr="00086B72" w:rsidRDefault="00000000" w:rsidP="00086B72">
      <w:pPr>
        <w:jc w:val="both"/>
      </w:pPr>
      <w:r>
        <w:lastRenderedPageBreak/>
        <w:pict w14:anchorId="58D50C0E">
          <v:rect id="_x0000_i1033" style="width:0;height:1.5pt" o:hralign="center" o:hrstd="t" o:hr="t" fillcolor="#a0a0a0" stroked="f"/>
        </w:pict>
      </w:r>
    </w:p>
    <w:p w14:paraId="782BDEDB" w14:textId="77777777" w:rsidR="00086B72" w:rsidRPr="00086B72" w:rsidRDefault="00086B72" w:rsidP="00086B72">
      <w:pPr>
        <w:jc w:val="both"/>
      </w:pPr>
      <w:r w:rsidRPr="00086B72">
        <w:rPr>
          <w:b/>
          <w:bCs/>
        </w:rPr>
        <w:t>11. Resultados y premiación:</w:t>
      </w:r>
    </w:p>
    <w:p w14:paraId="46117164" w14:textId="2E623DA0" w:rsidR="00086B72" w:rsidRPr="009B64DC" w:rsidRDefault="00086B72" w:rsidP="00086B72">
      <w:pPr>
        <w:numPr>
          <w:ilvl w:val="0"/>
          <w:numId w:val="9"/>
        </w:numPr>
        <w:jc w:val="both"/>
      </w:pPr>
      <w:r w:rsidRPr="009B64DC">
        <w:t xml:space="preserve">Los ganadores serán anunciados el </w:t>
      </w:r>
      <w:r w:rsidR="009B64DC" w:rsidRPr="009B64DC">
        <w:t>15</w:t>
      </w:r>
      <w:r w:rsidRPr="009B64DC">
        <w:t xml:space="preserve"> de ju</w:t>
      </w:r>
      <w:r w:rsidR="00640E5C" w:rsidRPr="009B64DC">
        <w:t>lio</w:t>
      </w:r>
      <w:r w:rsidRPr="009B64DC">
        <w:t xml:space="preserve"> de 2025 a través del sitio web oficial de Serpost y sus redes sociales.</w:t>
      </w:r>
    </w:p>
    <w:p w14:paraId="2637F0A8" w14:textId="5AA4F5E4" w:rsidR="00086B72" w:rsidRPr="009B64DC" w:rsidRDefault="00086B72" w:rsidP="00086B72">
      <w:pPr>
        <w:numPr>
          <w:ilvl w:val="0"/>
          <w:numId w:val="9"/>
        </w:numPr>
        <w:jc w:val="both"/>
      </w:pPr>
      <w:r w:rsidRPr="009B64DC">
        <w:t xml:space="preserve">La ceremonia de premiación se realizará en </w:t>
      </w:r>
      <w:r w:rsidR="00640E5C" w:rsidRPr="009B64DC">
        <w:t xml:space="preserve">15 </w:t>
      </w:r>
      <w:r w:rsidR="00EF4F7C" w:rsidRPr="009B64DC">
        <w:t xml:space="preserve">de </w:t>
      </w:r>
      <w:r w:rsidRPr="009B64DC">
        <w:t>julio de 2025 en</w:t>
      </w:r>
      <w:r w:rsidR="00640E5C" w:rsidRPr="009B64DC">
        <w:t xml:space="preserve"> la</w:t>
      </w:r>
      <w:r w:rsidR="006A73BC" w:rsidRPr="009B64DC">
        <w:t xml:space="preserve"> ciudad de</w:t>
      </w:r>
      <w:r w:rsidR="00640E5C" w:rsidRPr="009B64DC">
        <w:t xml:space="preserve"> origen del ganador</w:t>
      </w:r>
      <w:r w:rsidR="007D7F0A" w:rsidRPr="009B64DC">
        <w:t>.</w:t>
      </w:r>
    </w:p>
    <w:p w14:paraId="4117679E" w14:textId="36446E28" w:rsidR="0085684C" w:rsidRPr="00086B72" w:rsidRDefault="007D7F0A" w:rsidP="00086B72">
      <w:pPr>
        <w:numPr>
          <w:ilvl w:val="0"/>
          <w:numId w:val="9"/>
        </w:numPr>
        <w:jc w:val="both"/>
      </w:pPr>
      <w:r>
        <w:t>El diseño ganador</w:t>
      </w:r>
      <w:r w:rsidR="0085684C">
        <w:t xml:space="preserve"> será impreso en formato </w:t>
      </w:r>
      <w:r w:rsidR="00640E5C">
        <w:t xml:space="preserve">de estampilla 3 x 4 </w:t>
      </w:r>
      <w:r w:rsidR="0085684C">
        <w:t>en una emisión filatélica del calendario de emisiones postales 2026 de Serpost.</w:t>
      </w:r>
    </w:p>
    <w:p w14:paraId="4B182304" w14:textId="77777777" w:rsidR="00086B72" w:rsidRPr="00086B72" w:rsidRDefault="00000000" w:rsidP="00086B72">
      <w:pPr>
        <w:jc w:val="both"/>
      </w:pPr>
      <w:r>
        <w:pict w14:anchorId="003C5D04">
          <v:rect id="_x0000_i1034" style="width:0;height:1.5pt" o:hralign="center" o:hrstd="t" o:hr="t" fillcolor="#a0a0a0" stroked="f"/>
        </w:pict>
      </w:r>
    </w:p>
    <w:p w14:paraId="78041CF4" w14:textId="77777777" w:rsidR="00086B72" w:rsidRPr="00086B72" w:rsidRDefault="00086B72" w:rsidP="00086B72">
      <w:pPr>
        <w:jc w:val="both"/>
      </w:pPr>
      <w:r w:rsidRPr="00086B72">
        <w:rPr>
          <w:b/>
          <w:bCs/>
        </w:rPr>
        <w:t>12. Disposiciones finales:</w:t>
      </w:r>
    </w:p>
    <w:p w14:paraId="50D7A7F0" w14:textId="77777777" w:rsidR="00086B72" w:rsidRPr="00086B72" w:rsidRDefault="00086B72" w:rsidP="00086B72">
      <w:pPr>
        <w:numPr>
          <w:ilvl w:val="0"/>
          <w:numId w:val="10"/>
        </w:numPr>
        <w:jc w:val="both"/>
      </w:pPr>
      <w:r w:rsidRPr="00086B72">
        <w:t>La participación en el concurso implica la aceptación total de las bases.</w:t>
      </w:r>
    </w:p>
    <w:p w14:paraId="7C528038" w14:textId="77777777" w:rsidR="00086B72" w:rsidRPr="00086B72" w:rsidRDefault="00086B72" w:rsidP="00086B72">
      <w:pPr>
        <w:numPr>
          <w:ilvl w:val="0"/>
          <w:numId w:val="10"/>
        </w:numPr>
        <w:jc w:val="both"/>
      </w:pPr>
      <w:r w:rsidRPr="00086B72">
        <w:t>Serpost se reserva el derecho de resolver cualquier situación no contemplada en estas bases.</w:t>
      </w:r>
    </w:p>
    <w:p w14:paraId="040DE2FA" w14:textId="62E67461" w:rsidR="00086B72" w:rsidRPr="00086B72" w:rsidRDefault="00086B72" w:rsidP="00086B72">
      <w:pPr>
        <w:numPr>
          <w:ilvl w:val="0"/>
          <w:numId w:val="10"/>
        </w:numPr>
        <w:jc w:val="both"/>
      </w:pPr>
      <w:r w:rsidRPr="00086B72">
        <w:t xml:space="preserve">Para consultas o dudas, los interesados pueden comunicarse al correo </w:t>
      </w:r>
      <w:r w:rsidR="00EF4F7C">
        <w:t>marketing02</w:t>
      </w:r>
      <w:r w:rsidRPr="00086B72">
        <w:t>@serpost.</w:t>
      </w:r>
      <w:r w:rsidR="00EF4F7C">
        <w:t>com.</w:t>
      </w:r>
      <w:r w:rsidRPr="00086B72">
        <w:t xml:space="preserve">pe o al teléfono </w:t>
      </w:r>
      <w:r w:rsidR="006A73BC">
        <w:t>941574329</w:t>
      </w:r>
    </w:p>
    <w:p w14:paraId="44622633" w14:textId="77777777" w:rsidR="00C212AE" w:rsidRDefault="00C212AE"/>
    <w:sectPr w:rsidR="00C21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A4E"/>
    <w:multiLevelType w:val="hybridMultilevel"/>
    <w:tmpl w:val="8C3C74DA"/>
    <w:lvl w:ilvl="0" w:tplc="EF984C6C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111F61"/>
    <w:multiLevelType w:val="multilevel"/>
    <w:tmpl w:val="EA5E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C2FC6"/>
    <w:multiLevelType w:val="multilevel"/>
    <w:tmpl w:val="DB70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509B1"/>
    <w:multiLevelType w:val="hybridMultilevel"/>
    <w:tmpl w:val="5EBCAB02"/>
    <w:lvl w:ilvl="0" w:tplc="EF984C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10BCB"/>
    <w:multiLevelType w:val="multilevel"/>
    <w:tmpl w:val="2CDA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21655"/>
    <w:multiLevelType w:val="multilevel"/>
    <w:tmpl w:val="C224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6114F"/>
    <w:multiLevelType w:val="hybridMultilevel"/>
    <w:tmpl w:val="F6163A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423D1"/>
    <w:multiLevelType w:val="multilevel"/>
    <w:tmpl w:val="9E2ED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110C85"/>
    <w:multiLevelType w:val="multilevel"/>
    <w:tmpl w:val="0C4A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C03A34"/>
    <w:multiLevelType w:val="multilevel"/>
    <w:tmpl w:val="159C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6A1591"/>
    <w:multiLevelType w:val="multilevel"/>
    <w:tmpl w:val="0706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F029F6"/>
    <w:multiLevelType w:val="multilevel"/>
    <w:tmpl w:val="D98A1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FE5D9C"/>
    <w:multiLevelType w:val="multilevel"/>
    <w:tmpl w:val="F894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905609">
    <w:abstractNumId w:val="2"/>
  </w:num>
  <w:num w:numId="2" w16cid:durableId="89932729">
    <w:abstractNumId w:val="5"/>
  </w:num>
  <w:num w:numId="3" w16cid:durableId="156725763">
    <w:abstractNumId w:val="10"/>
  </w:num>
  <w:num w:numId="4" w16cid:durableId="7878792">
    <w:abstractNumId w:val="4"/>
  </w:num>
  <w:num w:numId="5" w16cid:durableId="872306696">
    <w:abstractNumId w:val="9"/>
  </w:num>
  <w:num w:numId="6" w16cid:durableId="2081561536">
    <w:abstractNumId w:val="11"/>
  </w:num>
  <w:num w:numId="7" w16cid:durableId="936014306">
    <w:abstractNumId w:val="1"/>
  </w:num>
  <w:num w:numId="8" w16cid:durableId="2087652904">
    <w:abstractNumId w:val="8"/>
  </w:num>
  <w:num w:numId="9" w16cid:durableId="380635809">
    <w:abstractNumId w:val="12"/>
  </w:num>
  <w:num w:numId="10" w16cid:durableId="1354111267">
    <w:abstractNumId w:val="7"/>
  </w:num>
  <w:num w:numId="11" w16cid:durableId="470484427">
    <w:abstractNumId w:val="3"/>
  </w:num>
  <w:num w:numId="12" w16cid:durableId="1210723844">
    <w:abstractNumId w:val="0"/>
  </w:num>
  <w:num w:numId="13" w16cid:durableId="888305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72"/>
    <w:rsid w:val="00036081"/>
    <w:rsid w:val="00086B72"/>
    <w:rsid w:val="001021D7"/>
    <w:rsid w:val="002E645E"/>
    <w:rsid w:val="0030606D"/>
    <w:rsid w:val="003854F8"/>
    <w:rsid w:val="00421007"/>
    <w:rsid w:val="00640E5C"/>
    <w:rsid w:val="006A73BC"/>
    <w:rsid w:val="006D3E71"/>
    <w:rsid w:val="006E36E8"/>
    <w:rsid w:val="007471C1"/>
    <w:rsid w:val="007D7F0A"/>
    <w:rsid w:val="008270B5"/>
    <w:rsid w:val="0085684C"/>
    <w:rsid w:val="008768A4"/>
    <w:rsid w:val="008B524E"/>
    <w:rsid w:val="00927FF9"/>
    <w:rsid w:val="009718E2"/>
    <w:rsid w:val="0097609B"/>
    <w:rsid w:val="009B64DC"/>
    <w:rsid w:val="00B755BE"/>
    <w:rsid w:val="00C212AE"/>
    <w:rsid w:val="00C36DAC"/>
    <w:rsid w:val="00CB52FE"/>
    <w:rsid w:val="00D634A2"/>
    <w:rsid w:val="00DD7BA9"/>
    <w:rsid w:val="00E2234E"/>
    <w:rsid w:val="00E60C26"/>
    <w:rsid w:val="00EF4F7C"/>
    <w:rsid w:val="00F4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A411D"/>
  <w15:chartTrackingRefBased/>
  <w15:docId w15:val="{95A2EE54-AC6A-4D80-A3D4-C021569B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6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6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6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6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6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6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6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6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6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6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6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6B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6B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6B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6B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6B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6B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6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6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6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6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6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6B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6B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6B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6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6B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6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Joshiro Romero Yuasa</dc:creator>
  <cp:keywords/>
  <dc:description/>
  <cp:lastModifiedBy>Angie Nathaly Linares Burgos</cp:lastModifiedBy>
  <cp:revision>5</cp:revision>
  <cp:lastPrinted>2025-01-31T19:15:00Z</cp:lastPrinted>
  <dcterms:created xsi:type="dcterms:W3CDTF">2025-01-31T19:15:00Z</dcterms:created>
  <dcterms:modified xsi:type="dcterms:W3CDTF">2025-02-13T17:21:00Z</dcterms:modified>
</cp:coreProperties>
</file>